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8B0000" w:sz="12"/>
              <w:right w:val="none" w:color="FFFFFF" w:sz="0"/>
            </w:tcBorders>
            <w:shd w:fill="0A1628" w:val="clear"/>
            <w:tcMar>
              <w:top w:type="dxa" w:w="240"/>
              <w:left w:type="dxa" w:w="280"/>
              <w:bottom w:type="dxa" w:w="200"/>
              <w:right w:type="dxa" w:w="2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80"/>
                <w:sz w:val="26"/>
                <w:szCs w:val="26"/>
              </w:rPr>
              <w:t xml:space="preserve">HARRISON'S HEROES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Standards Alignment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22"/>
                <w:szCs w:val="22"/>
              </w:rPr>
              <w:t xml:space="preserve">National and State Curriculum Framework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NCSS  ·  Common Core  ·  Grades 6, 7, and 8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0A1628"/>
                <w:sz w:val="22"/>
                <w:szCs w:val="22"/>
              </w:rPr>
              <w:t xml:space="preserve">Share this with your department chair, curriculum coordinator, or principal. This program aligns to national and state standards — it is a replacement for a lesson in your existing WWII unit, not a supplement.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1"/>
        <w:pBdr>
          <w:bottom w:val="single" w:color="8B000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0A1628"/>
          <w:sz w:val="32"/>
          <w:szCs w:val="32"/>
        </w:rPr>
        <w:t xml:space="preserve">NCSS Thematic Standards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80"/>
        <w:gridCol w:w="348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NCSS Theme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Standard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Program alignment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Theme I: Culture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Analyze how culture and cultural change influence human behavior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Students examine how American culture responded to a sudden attack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Theme II: Time, Continuity &amp; Change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Understand historical patterns, relationships, and change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The VR experience places students inside a defining moment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Theme IV: Individual Development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Explore how personal identity is shaped by culture and experience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6 testimony cards present individuals whose identities shaped their responses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Theme V: Individuals &amp; Institutions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Analyze how institutions influence individual behavior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Students examine military hierarchy and crisis decision-making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Theme VI: Power &amp; Governance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Understand how power is acquired and used in democratic societies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Students analyze government decisions before, during, and after the attack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Theme X: Civic Ideals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Understand citizenship rights and responsibilities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Students examine service and sacrifice; the My Question card encourages civic inquiry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1"/>
        <w:pBdr>
          <w:bottom w:val="single" w:color="8B000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0A1628"/>
          <w:sz w:val="32"/>
          <w:szCs w:val="32"/>
        </w:rPr>
        <w:t xml:space="preserve">Common Core: Literacy in History/Social Studies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780"/>
        <w:gridCol w:w="378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Standard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Program alignment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RH.6-8.1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Cite specific textual evidence from primary and secondary sources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Testimony cards are primary sources; students cite evidence in journal reflections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RH.6-8.2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Determine the central ideas of a primary or secondary source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Students identify the central message of each testimony card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RH.6-8.6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Identify aspects that reveal an author’s point of view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Students compare perspectives across 6 testimony cards including the Japanese pilot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RH.6-8.8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Distinguish fact, opinion, and reasoned judgment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Level 2 cards ask students to distinguish what witnesses knew vs. what we know now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WHST.6-8.1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Write arguments focused on discipline-specific content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Memorial design challenge requires written justification of every design decision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WHST.6-8.9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Draw evidence from informational texts to support analysis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Journal Part 3 asks students to cite specific moments from the VR and testimony cards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1"/>
        <w:pBdr>
          <w:bottom w:val="single" w:color="8B000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0A1628"/>
          <w:sz w:val="32"/>
          <w:szCs w:val="32"/>
        </w:rPr>
        <w:t xml:space="preserve">Grade-by-grade focus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640"/>
        <w:gridCol w:w="2640"/>
        <w:gridCol w:w="2640"/>
      </w:tblGrid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Grade 6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Grade 7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Grade 8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NCSS focus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Themes I, II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Themes V, VI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Theme X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CCSS focus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RH.6-8.1, 2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RH.6-8.6, 8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RH.6-8.6 + WHST.6-8.1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Key skill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Historical recall and empathy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Analysis of decisions and power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Civic inquiry and primary source argument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Assessment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Journal Parts 1–2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Journal Parts 1–3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9"/>
                <w:szCs w:val="19"/>
              </w:rPr>
              <w:t xml:space="preserve">Journal Parts 1–4 + extension</w:t>
            </w:r>
          </w:p>
        </w:tc>
      </w:tr>
    </w:tbl>
    <w:p>
      <w:pPr>
        <w:spacing w:after="0" w:before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62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C0392B"/>
                <w:sz w:val="22"/>
                <w:szCs w:val="22"/>
              </w:rPr>
              <w:t xml:space="preserve">For state-specific standards alignment, contact info@harrisonjohnsonheroes.com with your state and grade level.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spacing w:before="80"/>
    </w:pPr>
    <w:r>
      <w:rPr>
        <w:rFonts w:ascii="Arial" w:cs="Arial" w:eastAsia="Arial" w:hAnsi="Arial"/>
        <w:color w:val="888888"/>
        <w:sz w:val="16"/>
        <w:szCs w:val="16"/>
      </w:rPr>
      <w:t xml:space="preserve">Standards Alignment   |   harrisonjohnsonheroes.com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8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500"/>
      <w:gridCol w:w="3580"/>
    </w:tblGrid>
    <w:tr>
      <w:tc>
        <w:tcPr>
          <w:tcW w:type="dxa" w:w="6500"/>
          <w:tcBorders>
            <w:top w:val="none" w:color="FFFFFF" w:sz="0"/>
            <w:left w:val="none" w:color="FFFFFF" w:sz="0"/>
            <w:bottom w:val="single" w:color="8B0000" w:sz="6" w:space="2"/>
            <w:right w:val="none" w:color="FFFFFF" w:sz="0"/>
          </w:tcBorders>
          <w:tcMar>
            <w:top w:type="dxa" w:w="0"/>
            <w:left w:type="dxa" w:w="0"/>
            <w:bottom w:type="dxa" w:w="8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0A1628"/>
              <w:sz w:val="20"/>
              <w:szCs w:val="20"/>
            </w:rPr>
            <w:t xml:space="preserve">Harrison's Heroes</w:t>
          </w:r>
        </w:p>
        <w:p>
          <w:r>
            <w:rPr>
              <w:rFonts w:ascii="Arial" w:cs="Arial" w:eastAsia="Arial" w:hAnsi="Arial"/>
              <w:color w:val="666666"/>
              <w:sz w:val="17"/>
              <w:szCs w:val="17"/>
            </w:rPr>
            <w:t xml:space="preserve">Standards Alignment — Curriculum Framework</w:t>
          </w:r>
        </w:p>
      </w:tc>
      <w:tc>
        <w:tcPr>
          <w:tcW w:type="dxa" w:w="3580"/>
          <w:tcBorders>
            <w:top w:val="none" w:color="FFFFFF" w:sz="0"/>
            <w:left w:val="none" w:color="FFFFFF" w:sz="0"/>
            <w:bottom w:val="single" w:color="8B0000" w:sz="6" w:space="2"/>
            <w:right w:val="none" w:color="FFFFFF" w:sz="0"/>
          </w:tcBorders>
          <w:tcMar>
            <w:top w:type="dxa" w:w="0"/>
            <w:left w:type="dxa" w:w="0"/>
            <w:bottom w:type="dxa" w:w="80"/>
            <w:right w:type="dxa" w:w="0"/>
          </w:tcMar>
          <w:vAlign w:val="bottom"/>
        </w:tcPr>
        <w:p>
          <w:pPr>
            <w:jc w:val="right"/>
          </w:pPr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Pearl Harbor VR · Grades 6–8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0A162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20"/>
      <w:outlineLvl w:val="1"/>
    </w:pPr>
    <w:rPr>
      <w:rFonts w:ascii="Arial" w:cs="Arial" w:eastAsia="Arial" w:hAnsi="Arial"/>
      <w:b/>
      <w:bCs/>
      <w:color w:val="0A1628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8B000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2026-05-09T18:46:43.005Z</dcterms:created>
  <dcterms:modified xsi:type="dcterms:W3CDTF">2026-05-09T18:46:43.005Z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